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3B" w:rsidRPr="005A0E7A" w:rsidRDefault="00711A3B" w:rsidP="00711A3B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</w:pPr>
      <w:r w:rsidRPr="005A0E7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Пояснювальна записка</w:t>
      </w:r>
    </w:p>
    <w:p w:rsidR="008301FC" w:rsidRPr="005A0E7A" w:rsidRDefault="008301FC" w:rsidP="00711A3B">
      <w:pPr>
        <w:shd w:val="clear" w:color="auto" w:fill="FFFFFF"/>
        <w:ind w:firstLine="0"/>
        <w:jc w:val="center"/>
        <w:rPr>
          <w:rFonts w:ascii="Arial" w:eastAsia="Times New Roman" w:hAnsi="Arial" w:cs="Arial"/>
          <w:b/>
          <w:color w:val="2D2C37"/>
          <w:sz w:val="28"/>
          <w:szCs w:val="28"/>
          <w:lang w:eastAsia="uk-UA"/>
        </w:rPr>
      </w:pPr>
    </w:p>
    <w:p w:rsidR="00FB5DD5" w:rsidRPr="005A0E7A" w:rsidRDefault="00711A3B" w:rsidP="00FB5DD5">
      <w:pPr>
        <w:widowControl w:val="0"/>
        <w:tabs>
          <w:tab w:val="left" w:pos="5400"/>
        </w:tabs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E7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до звіту про виконання</w:t>
      </w:r>
      <w:r w:rsidR="00FB5DD5" w:rsidRPr="005A0E7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 xml:space="preserve"> </w:t>
      </w:r>
      <w:r w:rsidR="00FB5DD5" w:rsidRPr="005A0E7A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42620E">
        <w:rPr>
          <w:rFonts w:ascii="Times New Roman" w:hAnsi="Times New Roman" w:cs="Times New Roman"/>
          <w:b/>
          <w:sz w:val="28"/>
          <w:szCs w:val="28"/>
        </w:rPr>
        <w:t>Районної п</w:t>
      </w:r>
      <w:r w:rsidR="00FB5DD5" w:rsidRPr="005A0E7A">
        <w:rPr>
          <w:rFonts w:ascii="Times New Roman" w:hAnsi="Times New Roman" w:cs="Times New Roman"/>
          <w:b/>
          <w:sz w:val="28"/>
          <w:szCs w:val="28"/>
        </w:rPr>
        <w:t>рограми передачі нетелей багатодітним сім’ям, які проживають  у сільській місцевості Чернігівського району,  на 2021-2027 роки» за 2025 рік.</w:t>
      </w:r>
    </w:p>
    <w:p w:rsidR="008301FC" w:rsidRDefault="008301FC" w:rsidP="00FB5DD5">
      <w:pPr>
        <w:widowControl w:val="0"/>
        <w:tabs>
          <w:tab w:val="left" w:pos="5400"/>
        </w:tabs>
        <w:adjustRightInd w:val="0"/>
        <w:ind w:right="-1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</w:pPr>
    </w:p>
    <w:p w:rsidR="00FB5DD5" w:rsidRPr="003459BF" w:rsidRDefault="00FB5DD5" w:rsidP="00FB5DD5">
      <w:pPr>
        <w:widowControl w:val="0"/>
        <w:tabs>
          <w:tab w:val="left" w:pos="5400"/>
        </w:tabs>
        <w:adjustRightInd w:val="0"/>
        <w:ind w:right="-1"/>
        <w:rPr>
          <w:rFonts w:ascii="Times New Roman" w:hAnsi="Times New Roman" w:cs="Times New Roman"/>
          <w:sz w:val="28"/>
          <w:szCs w:val="28"/>
        </w:rPr>
      </w:pPr>
      <w:r w:rsidRPr="003459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Звіт </w:t>
      </w:r>
      <w:r w:rsidR="005A0E7A" w:rsidRPr="003459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підготовлено</w:t>
      </w:r>
      <w:r w:rsidRPr="00345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459BF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5A0E7A" w:rsidRPr="003459BF">
        <w:rPr>
          <w:rFonts w:ascii="Times New Roman" w:hAnsi="Times New Roman" w:cs="Times New Roman"/>
          <w:sz w:val="28"/>
          <w:szCs w:val="28"/>
        </w:rPr>
        <w:t>інформування</w:t>
      </w:r>
      <w:r w:rsidRPr="003459BF">
        <w:rPr>
          <w:rFonts w:ascii="Times New Roman" w:hAnsi="Times New Roman" w:cs="Times New Roman"/>
          <w:sz w:val="28"/>
          <w:szCs w:val="28"/>
        </w:rPr>
        <w:t xml:space="preserve"> до громадськості про результати виконання «</w:t>
      </w:r>
      <w:r w:rsidR="003459BF" w:rsidRPr="003459BF">
        <w:rPr>
          <w:rFonts w:ascii="Times New Roman" w:hAnsi="Times New Roman" w:cs="Times New Roman"/>
          <w:sz w:val="28"/>
          <w:szCs w:val="28"/>
        </w:rPr>
        <w:t>Районної п</w:t>
      </w:r>
      <w:r w:rsidRPr="003459BF">
        <w:rPr>
          <w:rFonts w:ascii="Times New Roman" w:hAnsi="Times New Roman" w:cs="Times New Roman"/>
          <w:sz w:val="28"/>
          <w:szCs w:val="28"/>
        </w:rPr>
        <w:t>рограми передачі нетелей багатодітним сім’ям, які проживають  у сільській місцевості Чернігівського району на 2021-2027 роки»(далі Програма)</w:t>
      </w:r>
      <w:r w:rsidR="003459BF" w:rsidRPr="003459BF">
        <w:rPr>
          <w:rFonts w:ascii="Times New Roman" w:hAnsi="Times New Roman" w:cs="Times New Roman"/>
          <w:sz w:val="28"/>
          <w:szCs w:val="28"/>
        </w:rPr>
        <w:t>»</w:t>
      </w:r>
      <w:r w:rsidRPr="003459BF">
        <w:rPr>
          <w:rFonts w:ascii="Times New Roman" w:hAnsi="Times New Roman" w:cs="Times New Roman"/>
          <w:sz w:val="28"/>
          <w:szCs w:val="28"/>
        </w:rPr>
        <w:t xml:space="preserve"> за 2025 рік.</w:t>
      </w:r>
    </w:p>
    <w:p w:rsidR="005A0E7A" w:rsidRPr="003459BF" w:rsidRDefault="005A0E7A" w:rsidP="005A0E7A">
      <w:pPr>
        <w:widowControl w:val="0"/>
        <w:tabs>
          <w:tab w:val="left" w:pos="5400"/>
        </w:tabs>
        <w:adjustRightInd w:val="0"/>
        <w:ind w:right="-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59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межах реалізації заходів Програми у 2025 році в районі проведено відповідну організаційну роботу. Зокрема, завчасно доведено інформацію до органів місцевого самоврядування Чернігівського району, у тому числі старостатів, щодо початку роботи районної комісії з прийому документів від кандидатів на отримання нетелей. Також було опубліковано офіційне оголошення та розміщено інформацію на офіційних </w:t>
      </w:r>
      <w:proofErr w:type="spellStart"/>
      <w:r w:rsidRPr="003459B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вебсайтах</w:t>
      </w:r>
      <w:proofErr w:type="spellEnd"/>
      <w:r w:rsidR="003324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59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A0E7A" w:rsidRPr="003459BF" w:rsidRDefault="005A0E7A" w:rsidP="005A0E7A">
      <w:pPr>
        <w:widowControl w:val="0"/>
        <w:tabs>
          <w:tab w:val="left" w:pos="5400"/>
        </w:tabs>
        <w:adjustRightInd w:val="0"/>
        <w:ind w:right="-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59BF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зв’язку з відсутністю заяв від кандидатів кошти з обласного бюджету на закупівлю нетелей для передачі багатодітним сім’ям, які проживають у сільській місцевості Чернігівського району та виховують п’ять і більше дітей, відповідно до Програми у 2025 році не надходили та не використовувалися.</w:t>
      </w:r>
    </w:p>
    <w:p w:rsidR="00FB5DD5" w:rsidRPr="00FB5DD5" w:rsidRDefault="00D61095" w:rsidP="00FB5DD5">
      <w:pPr>
        <w:widowControl w:val="0"/>
        <w:tabs>
          <w:tab w:val="left" w:pos="5400"/>
        </w:tabs>
        <w:adjustRightInd w:val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.  </w:t>
      </w:r>
    </w:p>
    <w:p w:rsidR="00711A3B" w:rsidRDefault="00711A3B" w:rsidP="00711A3B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</w:pPr>
    </w:p>
    <w:p w:rsidR="00FB5DD5" w:rsidRDefault="00FB5DD5" w:rsidP="00711A3B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</w:pPr>
    </w:p>
    <w:p w:rsidR="00FB5DD5" w:rsidRDefault="00FB5DD5" w:rsidP="00711A3B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</w:pPr>
    </w:p>
    <w:p w:rsidR="00FB5DD5" w:rsidRPr="00711A3B" w:rsidRDefault="00FB5DD5" w:rsidP="00711A3B">
      <w:pPr>
        <w:shd w:val="clear" w:color="auto" w:fill="FFFFFF"/>
        <w:ind w:firstLine="0"/>
        <w:jc w:val="center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</w:p>
    <w:sectPr w:rsidR="00FB5DD5" w:rsidRPr="00711A3B" w:rsidSect="00700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A3B"/>
    <w:rsid w:val="0005015B"/>
    <w:rsid w:val="00061929"/>
    <w:rsid w:val="002D29B3"/>
    <w:rsid w:val="002E53E8"/>
    <w:rsid w:val="00332404"/>
    <w:rsid w:val="003459BF"/>
    <w:rsid w:val="0042620E"/>
    <w:rsid w:val="004E4FCC"/>
    <w:rsid w:val="005A0E7A"/>
    <w:rsid w:val="00654944"/>
    <w:rsid w:val="007008CE"/>
    <w:rsid w:val="00711A3B"/>
    <w:rsid w:val="007274C0"/>
    <w:rsid w:val="008301FC"/>
    <w:rsid w:val="0095260F"/>
    <w:rsid w:val="00AB754E"/>
    <w:rsid w:val="00B4164B"/>
    <w:rsid w:val="00C21F07"/>
    <w:rsid w:val="00D61095"/>
    <w:rsid w:val="00FB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ZHKG</dc:creator>
  <cp:lastModifiedBy>user</cp:lastModifiedBy>
  <cp:revision>10</cp:revision>
  <cp:lastPrinted>2026-01-05T12:40:00Z</cp:lastPrinted>
  <dcterms:created xsi:type="dcterms:W3CDTF">2025-12-19T10:12:00Z</dcterms:created>
  <dcterms:modified xsi:type="dcterms:W3CDTF">2026-01-09T12:03:00Z</dcterms:modified>
</cp:coreProperties>
</file>